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2"/>
          <w:szCs w:val="40"/>
          <w:lang w:val="en-US" w:eastAsia="zh-CN"/>
        </w:rPr>
        <w:t>洛阳市中</w:t>
      </w:r>
      <w:r>
        <w:rPr>
          <w:rFonts w:hint="eastAsia"/>
          <w:sz w:val="32"/>
          <w:szCs w:val="40"/>
        </w:rPr>
        <w:t>医院公开议价供应商报名表</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项目名称：</w:t>
      </w:r>
      <w:r>
        <w:rPr>
          <w:rFonts w:hint="eastAsia"/>
          <w:sz w:val="28"/>
          <w:szCs w:val="28"/>
        </w:rPr>
        <w:t>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项目编号：</w:t>
      </w:r>
      <w:r>
        <w:rPr>
          <w:rFonts w:hint="eastAsia"/>
          <w:sz w:val="28"/>
          <w:szCs w:val="28"/>
        </w:rPr>
        <w:t xml:space="preserve">________________________  </w:t>
      </w:r>
    </w:p>
    <w:p>
      <w:pPr>
        <w:numPr>
          <w:ilvl w:val="0"/>
          <w:numId w:val="2"/>
        </w:numPr>
        <w:rPr>
          <w:rFonts w:hint="eastAsia"/>
          <w:sz w:val="28"/>
          <w:szCs w:val="28"/>
        </w:rPr>
      </w:pPr>
      <w:r>
        <w:rPr>
          <w:rFonts w:hint="eastAsia"/>
          <w:sz w:val="28"/>
          <w:szCs w:val="28"/>
        </w:rPr>
        <w:t>供应商基本信息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sz w:val="28"/>
                <w:szCs w:val="28"/>
                <w:vertAlign w:val="baseline"/>
              </w:rPr>
            </w:pPr>
            <w:r>
              <w:rPr>
                <w:rFonts w:hint="eastAsia"/>
                <w:sz w:val="28"/>
                <w:szCs w:val="28"/>
              </w:rPr>
              <w:t>项</w:t>
            </w:r>
            <w:r>
              <w:rPr>
                <w:rFonts w:hint="eastAsia"/>
                <w:sz w:val="28"/>
                <w:szCs w:val="28"/>
                <w:lang w:val="en-US" w:eastAsia="zh-CN"/>
              </w:rPr>
              <w:t xml:space="preserve"> </w:t>
            </w:r>
            <w:r>
              <w:rPr>
                <w:rFonts w:hint="eastAsia"/>
                <w:sz w:val="28"/>
                <w:szCs w:val="28"/>
              </w:rPr>
              <w:t>目</w:t>
            </w:r>
          </w:p>
        </w:tc>
        <w:tc>
          <w:tcPr>
            <w:tcW w:w="4261" w:type="dxa"/>
          </w:tcPr>
          <w:p>
            <w:pPr>
              <w:numPr>
                <w:ilvl w:val="0"/>
                <w:numId w:val="0"/>
              </w:numPr>
              <w:jc w:val="center"/>
              <w:rPr>
                <w:rFonts w:hint="eastAsia"/>
                <w:sz w:val="28"/>
                <w:szCs w:val="28"/>
                <w:vertAlign w:val="baseline"/>
              </w:rPr>
            </w:pPr>
            <w:r>
              <w:rPr>
                <w:rFonts w:hint="eastAsia"/>
                <w:sz w:val="28"/>
                <w:szCs w:val="28"/>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供应商名称</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统一社会信用代码</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注册地址</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法定代表人</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联系人及电话</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电子邮箱</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经营范围</w:t>
            </w:r>
          </w:p>
        </w:tc>
        <w:tc>
          <w:tcPr>
            <w:tcW w:w="4261" w:type="dxa"/>
          </w:tcPr>
          <w:p>
            <w:pPr>
              <w:numPr>
                <w:ilvl w:val="0"/>
                <w:numId w:val="0"/>
              </w:numPr>
              <w:rPr>
                <w:rFonts w:hint="eastAsia"/>
                <w:sz w:val="28"/>
                <w:szCs w:val="28"/>
                <w:vertAlign w:val="baseline"/>
              </w:rPr>
            </w:pPr>
          </w:p>
        </w:tc>
      </w:tr>
    </w:tbl>
    <w:p>
      <w:pPr>
        <w:rPr>
          <w:rFonts w:hint="eastAsia"/>
          <w:sz w:val="28"/>
          <w:szCs w:val="28"/>
        </w:rPr>
      </w:pPr>
      <w:r>
        <w:rPr>
          <w:rFonts w:hint="eastAsia"/>
          <w:sz w:val="28"/>
          <w:szCs w:val="28"/>
        </w:rPr>
        <w:t xml:space="preserve">二、资质文件清单（需加盖公章）  </w:t>
      </w:r>
    </w:p>
    <w:p>
      <w:pPr>
        <w:rPr>
          <w:rFonts w:hint="eastAsia"/>
          <w:sz w:val="28"/>
          <w:szCs w:val="28"/>
        </w:rPr>
      </w:pPr>
      <w:r>
        <w:rPr>
          <w:rFonts w:hint="eastAsia"/>
          <w:sz w:val="28"/>
          <w:szCs w:val="28"/>
          <w:lang w:val="en-US" w:eastAsia="zh-CN"/>
        </w:rPr>
        <w:t xml:space="preserve">   见第2页资料清单。将资料清单盖章后扫描成PDF版本附于报名表后。</w:t>
      </w:r>
      <w:bookmarkStart w:id="0" w:name="_GoBack"/>
      <w:bookmarkEnd w:id="0"/>
    </w:p>
    <w:p>
      <w:pPr>
        <w:rPr>
          <w:rFonts w:hint="eastAsia"/>
          <w:sz w:val="28"/>
          <w:szCs w:val="28"/>
        </w:rPr>
      </w:pPr>
      <w:r>
        <w:rPr>
          <w:rFonts w:hint="eastAsia"/>
          <w:sz w:val="28"/>
          <w:szCs w:val="28"/>
        </w:rPr>
        <w:t xml:space="preserve">三、项目响应声明  </w:t>
      </w:r>
    </w:p>
    <w:p>
      <w:pPr>
        <w:rPr>
          <w:rFonts w:hint="eastAsia"/>
          <w:sz w:val="28"/>
          <w:szCs w:val="28"/>
        </w:rPr>
      </w:pPr>
      <w:r>
        <w:rPr>
          <w:rFonts w:hint="eastAsia"/>
          <w:sz w:val="28"/>
          <w:szCs w:val="28"/>
        </w:rPr>
        <w:t xml:space="preserve">1. 我方承诺提供的产品/服务完全符合《采购需求文件》技术要求；  </w:t>
      </w:r>
    </w:p>
    <w:p>
      <w:pPr>
        <w:rPr>
          <w:rFonts w:hint="eastAsia"/>
          <w:sz w:val="28"/>
          <w:szCs w:val="28"/>
        </w:rPr>
      </w:pPr>
      <w:r>
        <w:rPr>
          <w:rFonts w:hint="eastAsia"/>
          <w:sz w:val="28"/>
          <w:szCs w:val="28"/>
        </w:rPr>
        <w:t xml:space="preserve">2. 报价为最终有效价格，未包含任何隐性费用。  </w:t>
      </w:r>
    </w:p>
    <w:p>
      <w:pPr>
        <w:rPr>
          <w:rFonts w:hint="eastAsia"/>
          <w:sz w:val="28"/>
          <w:szCs w:val="28"/>
        </w:rPr>
      </w:pPr>
    </w:p>
    <w:p>
      <w:pPr>
        <w:rPr>
          <w:rFonts w:hint="default" w:eastAsiaTheme="minorEastAsia"/>
          <w:sz w:val="28"/>
          <w:szCs w:val="28"/>
          <w:u w:val="single"/>
          <w:lang w:val="en-US" w:eastAsia="zh-CN"/>
        </w:rPr>
      </w:pPr>
      <w:r>
        <w:rPr>
          <w:rFonts w:hint="eastAsia"/>
          <w:sz w:val="28"/>
          <w:szCs w:val="28"/>
        </w:rPr>
        <w:t>供应商代表签字：</w:t>
      </w:r>
      <w:r>
        <w:rPr>
          <w:rFonts w:hint="eastAsia"/>
          <w:sz w:val="28"/>
          <w:szCs w:val="28"/>
          <w:u w:val="single"/>
          <w:lang w:val="en-US" w:eastAsia="zh-CN"/>
        </w:rPr>
        <w:t xml:space="preserve">                     </w:t>
      </w:r>
    </w:p>
    <w:p>
      <w:pPr>
        <w:rPr>
          <w:rFonts w:hint="eastAsia"/>
          <w:sz w:val="28"/>
          <w:szCs w:val="28"/>
        </w:rPr>
      </w:pPr>
      <w:r>
        <w:rPr>
          <w:rFonts w:hint="eastAsia"/>
          <w:sz w:val="28"/>
          <w:szCs w:val="28"/>
        </w:rPr>
        <w:t>公司公章：</w:t>
      </w:r>
      <w:r>
        <w:rPr>
          <w:rFonts w:hint="eastAsia"/>
          <w:sz w:val="28"/>
          <w:szCs w:val="28"/>
          <w:u w:val="single"/>
          <w:lang w:val="en-US" w:eastAsia="zh-CN"/>
        </w:rPr>
        <w:t xml:space="preserve">                           </w:t>
      </w:r>
      <w:r>
        <w:rPr>
          <w:rFonts w:hint="eastAsia"/>
          <w:sz w:val="28"/>
          <w:szCs w:val="28"/>
        </w:rPr>
        <w:t xml:space="preserve">  </w:t>
      </w:r>
    </w:p>
    <w:p>
      <w:pPr>
        <w:rPr>
          <w:rFonts w:hint="default" w:eastAsiaTheme="minorEastAsia"/>
          <w:sz w:val="28"/>
          <w:szCs w:val="28"/>
          <w:u w:val="single"/>
          <w:lang w:val="en-US" w:eastAsia="zh-CN"/>
        </w:rPr>
      </w:pPr>
      <w:r>
        <w:rPr>
          <w:rFonts w:hint="eastAsia"/>
          <w:sz w:val="28"/>
          <w:szCs w:val="28"/>
        </w:rPr>
        <w:t>日期：</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sectPr>
          <w:footerReference r:id="rId3" w:type="default"/>
          <w:pgSz w:w="11906" w:h="16838"/>
          <w:pgMar w:top="930" w:right="1519" w:bottom="873" w:left="1633" w:header="851" w:footer="992" w:gutter="0"/>
          <w:pgNumType w:fmt="decimal"/>
          <w:cols w:space="425"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pPr>
      <w:r>
        <w:rPr>
          <w:rFonts w:hint="eastAsia" w:ascii="微软雅黑" w:hAnsi="微软雅黑" w:eastAsia="微软雅黑" w:cs="微软雅黑"/>
          <w:color w:val="333333"/>
          <w:sz w:val="24"/>
          <w:szCs w:val="24"/>
        </w:rPr>
        <w:t>（1）供应商法人营业执照</w:t>
      </w:r>
      <w:r>
        <w:rPr>
          <w:rFonts w:hint="eastAsia" w:ascii="微软雅黑" w:hAnsi="微软雅黑" w:eastAsia="微软雅黑" w:cs="微软雅黑"/>
          <w:color w:val="333333"/>
          <w:sz w:val="24"/>
          <w:szCs w:val="24"/>
          <w:lang w:val="en-US" w:eastAsia="zh-CN"/>
        </w:rPr>
        <w:t>扫描件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身份证件需提供原件扫描件</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（3）参加采购活动前三年内在经营活动中没有重大违法记录声明函；（文件模板）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（4）信用查询记录；</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r>
        <w:rPr>
          <w:rFonts w:hint="eastAsia" w:ascii="微软雅黑" w:hAnsi="微软雅黑" w:eastAsia="微软雅黑" w:cs="微软雅黑"/>
          <w:color w:val="FFFFFF" w:themeColor="background1"/>
          <w:sz w:val="24"/>
          <w:szCs w:val="24"/>
          <w:highlight w:val="red"/>
          <w:lang w:val="en-US" w:eastAsia="zh-CN"/>
          <w14:textFill>
            <w14:solidFill>
              <w14:schemeClr w14:val="bg1"/>
            </w14:solidFill>
          </w14:textFill>
        </w:rPr>
        <w:t>网络查询截图需带时间</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w:t>
      </w:r>
    </w:p>
    <w:p>
      <w:pPr>
        <w:numPr>
          <w:ilvl w:val="0"/>
          <w:numId w:val="0"/>
        </w:numPr>
        <w:ind w:firstLine="508" w:firstLineChars="200"/>
        <w:rPr>
          <w:rFonts w:hint="eastAsia" w:ascii="微软雅黑" w:hAnsi="微软雅黑" w:eastAsia="微软雅黑" w:cs="微软雅黑"/>
          <w:color w:val="FFFFFF" w:themeColor="background1"/>
          <w:kern w:val="0"/>
          <w:sz w:val="24"/>
          <w:szCs w:val="24"/>
          <w:highlight w:val="red"/>
          <w:lang w:val="en-US" w:eastAsia="zh-CN" w:bidi="ar-SA"/>
          <w14:textFill>
            <w14:solidFill>
              <w14:schemeClr w14:val="bg1"/>
            </w14:solidFill>
          </w14:textFill>
        </w:rPr>
      </w:pPr>
      <w:r>
        <w:rPr>
          <w:rFonts w:hint="eastAsia" w:ascii="微软雅黑" w:hAnsi="微软雅黑" w:eastAsia="微软雅黑" w:cs="微软雅黑"/>
          <w:color w:val="auto"/>
          <w:spacing w:val="7"/>
          <w:kern w:val="0"/>
          <w:sz w:val="24"/>
          <w:szCs w:val="20"/>
          <w:lang w:val="en-US" w:eastAsia="zh-CN" w:bidi="ar-SA"/>
        </w:rPr>
        <w:t>（5）特定资格</w:t>
      </w:r>
      <w:r>
        <w:rPr>
          <w:rFonts w:hint="eastAsia" w:ascii="微软雅黑" w:hAnsi="微软雅黑" w:eastAsia="微软雅黑" w:cs="微软雅黑"/>
          <w:color w:val="FFFFFF" w:themeColor="background1"/>
          <w:kern w:val="0"/>
          <w:sz w:val="24"/>
          <w:szCs w:val="24"/>
          <w:highlight w:val="red"/>
          <w:lang w:val="en-US" w:eastAsia="zh-CN" w:bidi="ar-SA"/>
          <w14:textFill>
            <w14:solidFill>
              <w14:schemeClr w14:val="bg1"/>
            </w14:solidFill>
          </w14:textFill>
        </w:rPr>
        <w:t>（需提供相关证明）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1.请符合条件的供应商按照报名时间及资格要求将全部资料纸质版并加盖公章，扫描PDF版发到邮箱zbbyncg@163.com。</w:t>
      </w:r>
      <w:r>
        <w:rPr>
          <w:rStyle w:val="16"/>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供应商应保证其提供资料的真实性、有效性，一经发现有提供虚假材料者，采购人有权取消其响应资格。</w:t>
      </w: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Fonts w:hint="eastAsia" w:ascii="宋体" w:hAnsi="宋体" w:eastAsia="宋体" w:cs="宋体"/>
          <w:color w:val="333333"/>
          <w:kern w:val="0"/>
          <w:sz w:val="28"/>
          <w:szCs w:val="28"/>
          <w:u w:val="none"/>
          <w:lang w:val="en-US" w:eastAsia="zh-CN" w:bidi="ar"/>
        </w:rPr>
        <w:t>zbbyncg@163.com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p>
    <w:p>
      <w:pPr>
        <w:ind w:left="207" w:leftChars="-295" w:hanging="826" w:hangingChars="295"/>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drawing>
          <wp:inline distT="0" distB="0" distL="114300" distR="114300">
            <wp:extent cx="5892165" cy="3033395"/>
            <wp:effectExtent l="0" t="0" r="13335" b="14605"/>
            <wp:docPr id="6" name="图片 6" descr="邮箱范例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邮箱范例模板"/>
                    <pic:cNvPicPr>
                      <a:picLocks noChangeAspect="1"/>
                    </pic:cNvPicPr>
                  </pic:nvPicPr>
                  <pic:blipFill>
                    <a:blip r:embed="rId5"/>
                    <a:stretch>
                      <a:fillRect/>
                    </a:stretch>
                  </pic:blipFill>
                  <pic:spPr>
                    <a:xfrm>
                      <a:off x="0" y="0"/>
                      <a:ext cx="5892165" cy="3033395"/>
                    </a:xfrm>
                    <a:prstGeom prst="rect">
                      <a:avLst/>
                    </a:prstGeom>
                  </pic:spPr>
                </pic:pic>
              </a:graphicData>
            </a:graphic>
          </wp:inline>
        </w:drawing>
      </w:r>
    </w:p>
    <w:p>
      <w:pPr>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val="0"/>
          <w:bCs w:val="0"/>
          <w:color w:val="333333"/>
          <w:kern w:val="0"/>
          <w:sz w:val="28"/>
          <w:szCs w:val="28"/>
          <w:lang w:val="en-US" w:eastAsia="zh-CN" w:bidi="ar-SA"/>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p/>
    <w:p/>
    <w:p>
      <w:pPr>
        <w:pStyle w:val="4"/>
        <w:spacing w:before="0" w:after="0"/>
        <w:jc w:val="center"/>
        <w:rPr>
          <w:rFonts w:hint="eastAsia"/>
          <w:color w:val="auto"/>
          <w:sz w:val="28"/>
          <w:highlight w:val="none"/>
        </w:rPr>
      </w:pPr>
    </w:p>
    <w:p>
      <w:pPr>
        <w:pStyle w:val="4"/>
        <w:spacing w:before="0" w:after="0"/>
        <w:jc w:val="center"/>
        <w:rPr>
          <w:rFonts w:hint="eastAsia"/>
          <w:color w:val="auto"/>
          <w:sz w:val="28"/>
          <w:highlight w:val="none"/>
        </w:rPr>
      </w:pPr>
    </w:p>
    <w:p>
      <w:pPr>
        <w:pStyle w:val="4"/>
        <w:spacing w:before="0" w:after="0"/>
        <w:jc w:val="center"/>
        <w:rPr>
          <w:color w:val="auto"/>
          <w:sz w:val="28"/>
          <w:highlight w:val="none"/>
        </w:rPr>
      </w:pPr>
      <w:r>
        <w:rPr>
          <w:rFonts w:hint="eastAsia"/>
          <w:color w:val="auto"/>
          <w:sz w:val="28"/>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10"/>
      </w:pPr>
    </w:p>
    <w:p/>
    <w:p>
      <w:pPr>
        <w:pStyle w:val="10"/>
      </w:pPr>
    </w:p>
    <w:p/>
    <w:p>
      <w:pPr>
        <w:pStyle w:val="10"/>
      </w:pPr>
    </w:p>
    <w:p/>
    <w:p>
      <w:pPr>
        <w:pStyle w:val="10"/>
      </w:pPr>
    </w:p>
    <w:p/>
    <w:p>
      <w:pPr>
        <w:pStyle w:val="6"/>
      </w:pPr>
    </w:p>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sectPr>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26AC"/>
    <w:multiLevelType w:val="singleLevel"/>
    <w:tmpl w:val="9A4626AC"/>
    <w:lvl w:ilvl="0" w:tentative="0">
      <w:start w:val="2"/>
      <w:numFmt w:val="decimal"/>
      <w:lvlText w:val="%1."/>
      <w:lvlJc w:val="left"/>
      <w:pPr>
        <w:tabs>
          <w:tab w:val="left" w:pos="312"/>
        </w:tabs>
      </w:pPr>
    </w:lvl>
  </w:abstractNum>
  <w:abstractNum w:abstractNumId="1">
    <w:nsid w:val="DF52B50F"/>
    <w:multiLevelType w:val="singleLevel"/>
    <w:tmpl w:val="DF52B50F"/>
    <w:lvl w:ilvl="0" w:tentative="0">
      <w:start w:val="1"/>
      <w:numFmt w:val="chineseCounting"/>
      <w:suff w:val="nothing"/>
      <w:lvlText w:val="%1、"/>
      <w:lvlJc w:val="left"/>
      <w:rPr>
        <w:rFonts w:hint="eastAsia"/>
      </w:rPr>
    </w:lvl>
  </w:abstractNum>
  <w:abstractNum w:abstractNumId="2">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000000"/>
    <w:rsid w:val="01E23A08"/>
    <w:rsid w:val="024617F2"/>
    <w:rsid w:val="026278DB"/>
    <w:rsid w:val="02AF383B"/>
    <w:rsid w:val="03032644"/>
    <w:rsid w:val="04BF4B6C"/>
    <w:rsid w:val="0644429B"/>
    <w:rsid w:val="071F2532"/>
    <w:rsid w:val="07985BDA"/>
    <w:rsid w:val="082F4991"/>
    <w:rsid w:val="08666223"/>
    <w:rsid w:val="09DA4F37"/>
    <w:rsid w:val="0A0542F1"/>
    <w:rsid w:val="0AA1400C"/>
    <w:rsid w:val="0AA33D4B"/>
    <w:rsid w:val="0BBA6DAD"/>
    <w:rsid w:val="0C230DF6"/>
    <w:rsid w:val="10335578"/>
    <w:rsid w:val="10AA4EBF"/>
    <w:rsid w:val="10DA3020"/>
    <w:rsid w:val="116152F5"/>
    <w:rsid w:val="118E1D20"/>
    <w:rsid w:val="12E34D0D"/>
    <w:rsid w:val="1399464B"/>
    <w:rsid w:val="13A24CF6"/>
    <w:rsid w:val="13E25EC0"/>
    <w:rsid w:val="14551D69"/>
    <w:rsid w:val="147963F6"/>
    <w:rsid w:val="15AB60E4"/>
    <w:rsid w:val="161213BC"/>
    <w:rsid w:val="16F42570"/>
    <w:rsid w:val="18D91532"/>
    <w:rsid w:val="1934740B"/>
    <w:rsid w:val="1ACA09E8"/>
    <w:rsid w:val="1B210BF7"/>
    <w:rsid w:val="1B226EB1"/>
    <w:rsid w:val="1BAC7F86"/>
    <w:rsid w:val="1C3D64A7"/>
    <w:rsid w:val="1C746B04"/>
    <w:rsid w:val="1C9A367D"/>
    <w:rsid w:val="1C9B0535"/>
    <w:rsid w:val="1DD52537"/>
    <w:rsid w:val="1E061E63"/>
    <w:rsid w:val="1EF65EF6"/>
    <w:rsid w:val="1FCF5899"/>
    <w:rsid w:val="20235A54"/>
    <w:rsid w:val="246B4C91"/>
    <w:rsid w:val="24A47BC6"/>
    <w:rsid w:val="25E30939"/>
    <w:rsid w:val="26BD6EAF"/>
    <w:rsid w:val="2AC12392"/>
    <w:rsid w:val="2B7A168A"/>
    <w:rsid w:val="2D196FBD"/>
    <w:rsid w:val="2D1F313F"/>
    <w:rsid w:val="2D55028C"/>
    <w:rsid w:val="2E2F333C"/>
    <w:rsid w:val="2ED23AB3"/>
    <w:rsid w:val="302E2DAF"/>
    <w:rsid w:val="328A46BB"/>
    <w:rsid w:val="3344502A"/>
    <w:rsid w:val="338525E8"/>
    <w:rsid w:val="338D286C"/>
    <w:rsid w:val="36645204"/>
    <w:rsid w:val="36A978F6"/>
    <w:rsid w:val="38821A2F"/>
    <w:rsid w:val="38B64B25"/>
    <w:rsid w:val="395B4DAD"/>
    <w:rsid w:val="3BB868B1"/>
    <w:rsid w:val="3D143295"/>
    <w:rsid w:val="3D7A6218"/>
    <w:rsid w:val="3F804650"/>
    <w:rsid w:val="41EE4C73"/>
    <w:rsid w:val="44C82113"/>
    <w:rsid w:val="45F4643C"/>
    <w:rsid w:val="46804174"/>
    <w:rsid w:val="46CB3A54"/>
    <w:rsid w:val="48C56F98"/>
    <w:rsid w:val="4C1768ED"/>
    <w:rsid w:val="4C2148C7"/>
    <w:rsid w:val="4DFF0074"/>
    <w:rsid w:val="52394F55"/>
    <w:rsid w:val="55545AEF"/>
    <w:rsid w:val="56193A43"/>
    <w:rsid w:val="56F4418C"/>
    <w:rsid w:val="5AD15A31"/>
    <w:rsid w:val="5B21787C"/>
    <w:rsid w:val="5CC44962"/>
    <w:rsid w:val="5DE547A8"/>
    <w:rsid w:val="5E6E3447"/>
    <w:rsid w:val="5F2E4FEC"/>
    <w:rsid w:val="621830AC"/>
    <w:rsid w:val="628053B3"/>
    <w:rsid w:val="62850EB0"/>
    <w:rsid w:val="63760DC9"/>
    <w:rsid w:val="65262D73"/>
    <w:rsid w:val="67297D2D"/>
    <w:rsid w:val="6939776A"/>
    <w:rsid w:val="6A122579"/>
    <w:rsid w:val="6C223A71"/>
    <w:rsid w:val="6F9D3F59"/>
    <w:rsid w:val="70161521"/>
    <w:rsid w:val="72A37E34"/>
    <w:rsid w:val="72B63912"/>
    <w:rsid w:val="74EA0887"/>
    <w:rsid w:val="75FC5568"/>
    <w:rsid w:val="786F5C73"/>
    <w:rsid w:val="79334EF2"/>
    <w:rsid w:val="79BC3D7E"/>
    <w:rsid w:val="7A8B2C17"/>
    <w:rsid w:val="7B4B751B"/>
    <w:rsid w:val="7D00788A"/>
    <w:rsid w:val="7D732B4F"/>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6"/>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customStyle="1" w:styleId="17">
    <w:name w:val="style4"/>
    <w:basedOn w:val="1"/>
    <w:next w:val="18"/>
    <w:autoRedefine/>
    <w:qFormat/>
    <w:uiPriority w:val="0"/>
    <w:pPr>
      <w:widowControl/>
      <w:spacing w:before="280" w:after="280"/>
    </w:pPr>
    <w:rPr>
      <w:rFonts w:ascii="宋体"/>
      <w:sz w:val="18"/>
    </w:rPr>
  </w:style>
  <w:style w:type="paragraph" w:customStyle="1" w:styleId="1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9">
    <w:name w:val="List Paragraph"/>
    <w:basedOn w:val="1"/>
    <w:autoRedefine/>
    <w:qFormat/>
    <w:uiPriority w:val="34"/>
    <w:pPr>
      <w:ind w:firstLine="420" w:firstLineChars="200"/>
    </w:pPr>
  </w:style>
  <w:style w:type="character" w:customStyle="1" w:styleId="20">
    <w:name w:val="first-child"/>
    <w:basedOn w:val="14"/>
    <w:autoRedefine/>
    <w:qFormat/>
    <w:uiPriority w:val="0"/>
    <w:rPr>
      <w:color w:val="999999"/>
    </w:rPr>
  </w:style>
  <w:style w:type="character" w:customStyle="1" w:styleId="21">
    <w:name w:val="first-child1"/>
    <w:basedOn w:val="14"/>
    <w:autoRedefine/>
    <w:qFormat/>
    <w:uiPriority w:val="0"/>
    <w:rPr>
      <w:sz w:val="24"/>
      <w:szCs w:val="24"/>
    </w:rPr>
  </w:style>
  <w:style w:type="character" w:customStyle="1" w:styleId="22">
    <w:name w:val="first-child2"/>
    <w:basedOn w:val="14"/>
    <w:autoRedefine/>
    <w:qFormat/>
    <w:uiPriority w:val="0"/>
    <w:rPr>
      <w:rFonts w:ascii="Arial" w:hAnsi="Arial" w:cs="Arial"/>
      <w:sz w:val="57"/>
      <w:szCs w:val="57"/>
    </w:rPr>
  </w:style>
  <w:style w:type="character" w:customStyle="1" w:styleId="23">
    <w:name w:val="first-child3"/>
    <w:basedOn w:val="14"/>
    <w:autoRedefine/>
    <w:qFormat/>
    <w:uiPriority w:val="0"/>
    <w:rPr>
      <w:sz w:val="24"/>
      <w:szCs w:val="24"/>
    </w:rPr>
  </w:style>
  <w:style w:type="character" w:customStyle="1" w:styleId="24">
    <w:name w:val="after"/>
    <w:basedOn w:val="14"/>
    <w:autoRedefine/>
    <w:qFormat/>
    <w:uiPriority w:val="0"/>
    <w:rPr>
      <w:shd w:val="clear" w:fill="2D4F80"/>
    </w:rPr>
  </w:style>
  <w:style w:type="character" w:customStyle="1" w:styleId="25">
    <w:name w:val="font21"/>
    <w:basedOn w:val="14"/>
    <w:autoRedefine/>
    <w:qFormat/>
    <w:uiPriority w:val="0"/>
    <w:rPr>
      <w:rFonts w:hint="eastAsia" w:ascii="宋体" w:hAnsi="宋体" w:eastAsia="宋体" w:cs="宋体"/>
      <w:b/>
      <w:bCs/>
      <w:color w:val="000000"/>
      <w:sz w:val="24"/>
      <w:szCs w:val="24"/>
      <w:u w:val="none"/>
    </w:rPr>
  </w:style>
  <w:style w:type="character" w:customStyle="1" w:styleId="26">
    <w:name w:val="font11"/>
    <w:basedOn w:val="14"/>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914</Words>
  <Characters>1106</Characters>
  <Lines>0</Lines>
  <Paragraphs>0</Paragraphs>
  <TotalTime>1</TotalTime>
  <ScaleCrop>false</ScaleCrop>
  <LinksUpToDate>false</LinksUpToDate>
  <CharactersWithSpaces>1111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hp</cp:lastModifiedBy>
  <dcterms:modified xsi:type="dcterms:W3CDTF">2025-09-18T08:15:26Z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AEBCC918C0684A35B8EB88B024407F13_13</vt:lpwstr>
  </property>
  <property fmtid="{D5CDD505-2E9C-101B-9397-08002B2CF9AE}" pid="4" name="KSOTemplateDocerSaveRecord">
    <vt:lpwstr>eyJoZGlkIjoiMTUyMDA2ZjQ4N2YyNDAzZWJjY2U2NWNkZDY5ZDY4ZDAiLCJ1c2VySWQiOiI2OTIxMTkxNTcifQ==</vt:lpwstr>
  </property>
</Properties>
</file>